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1"/>
        <w:gridCol w:w="1057"/>
        <w:gridCol w:w="284"/>
        <w:gridCol w:w="926"/>
        <w:gridCol w:w="599"/>
        <w:gridCol w:w="247"/>
        <w:gridCol w:w="15"/>
        <w:gridCol w:w="339"/>
        <w:gridCol w:w="425"/>
        <w:gridCol w:w="647"/>
        <w:gridCol w:w="152"/>
        <w:gridCol w:w="544"/>
        <w:gridCol w:w="438"/>
        <w:gridCol w:w="352"/>
        <w:gridCol w:w="277"/>
        <w:gridCol w:w="371"/>
        <w:gridCol w:w="130"/>
        <w:gridCol w:w="854"/>
        <w:gridCol w:w="629"/>
        <w:gridCol w:w="284"/>
        <w:gridCol w:w="788"/>
        <w:gridCol w:w="426"/>
        <w:gridCol w:w="686"/>
        <w:gridCol w:w="133"/>
        <w:gridCol w:w="235"/>
        <w:gridCol w:w="850"/>
        <w:gridCol w:w="477"/>
        <w:gridCol w:w="753"/>
        <w:gridCol w:w="1464"/>
        <w:gridCol w:w="283"/>
      </w:tblGrid>
      <w:tr w:rsidR="00CA1F1F">
        <w:trPr>
          <w:cantSplit/>
          <w:jc w:val="center"/>
        </w:trPr>
        <w:tc>
          <w:tcPr>
            <w:tcW w:w="7574" w:type="dxa"/>
            <w:gridSpan w:val="17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CA1F1F" w:rsidRDefault="00CA1F1F" w:rsidP="00AF0384">
            <w:pPr>
              <w:rPr>
                <w:sz w:val="16"/>
                <w:szCs w:val="16"/>
              </w:rPr>
            </w:pPr>
            <w:r w:rsidRPr="00AF0384">
              <w:t>ČASOVÝ PRŮBĚH</w:t>
            </w:r>
            <w:r>
              <w:t xml:space="preserve"> ČINNOSTI JEDNOTEK PO </w:t>
            </w:r>
          </w:p>
        </w:tc>
        <w:tc>
          <w:tcPr>
            <w:tcW w:w="3667" w:type="dxa"/>
            <w:gridSpan w:val="6"/>
            <w:tcBorders>
              <w:top w:val="single" w:sz="12" w:space="0" w:color="auto"/>
            </w:tcBorders>
            <w:vAlign w:val="center"/>
          </w:tcPr>
          <w:p w:rsidR="00CA1F1F" w:rsidRDefault="00CA1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Celkový počet</w:t>
            </w:r>
            <w:r>
              <w:t xml:space="preserve"> </w:t>
            </w:r>
            <w:r>
              <w:rPr>
                <w:sz w:val="16"/>
                <w:szCs w:val="16"/>
              </w:rPr>
              <w:t>zúčastněných</w:t>
            </w:r>
            <w:r>
              <w:t xml:space="preserve"> </w:t>
            </w:r>
            <w:r>
              <w:rPr>
                <w:sz w:val="16"/>
                <w:szCs w:val="16"/>
              </w:rPr>
              <w:t>jednotek PO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A1F1F" w:rsidRDefault="00CA1F1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A1F1F" w:rsidRDefault="00CA1F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JEDNOTKY PO,</w:t>
            </w:r>
            <w:r>
              <w:t xml:space="preserve"> </w:t>
            </w:r>
            <w:r>
              <w:rPr>
                <w:sz w:val="16"/>
                <w:szCs w:val="16"/>
              </w:rPr>
              <w:t>KTERÉ SE NEMOHLY DOSTAVIT+</w:t>
            </w:r>
          </w:p>
        </w:tc>
      </w:tr>
      <w:tr w:rsidR="00CA1F1F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Pořadí</w:t>
            </w:r>
          </w:p>
          <w:p w:rsidR="00CA1F1F" w:rsidRDefault="00CA1F1F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jednotky</w:t>
            </w:r>
          </w:p>
          <w:p w:rsidR="00CA1F1F" w:rsidRDefault="00CA1F1F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</w:t>
            </w:r>
          </w:p>
        </w:tc>
        <w:tc>
          <w:tcPr>
            <w:tcW w:w="1057" w:type="dxa"/>
            <w:shd w:val="clear" w:color="auto" w:fill="FFFF00"/>
          </w:tcPr>
          <w:p w:rsidR="00CA1F1F" w:rsidRDefault="00CA1F1F" w:rsidP="00983EAE">
            <w:pPr>
              <w:shd w:val="clear" w:color="auto" w:fill="FFFF00"/>
              <w:ind w:left="-212" w:right="-70" w:firstLine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Evidenční</w:t>
            </w:r>
          </w:p>
          <w:p w:rsidR="00CA1F1F" w:rsidRDefault="00CA1F1F" w:rsidP="00FF7A78">
            <w:pPr>
              <w:shd w:val="clear" w:color="auto" w:fill="FFFF00"/>
              <w:ind w:left="-212" w:right="-70" w:firstLine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</w:t>
            </w:r>
          </w:p>
        </w:tc>
        <w:tc>
          <w:tcPr>
            <w:tcW w:w="1210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OHLÁŠENÍ</w:t>
            </w:r>
          </w:p>
          <w:p w:rsidR="00CA1F1F" w:rsidRDefault="00CA1F1F" w:rsidP="00D2355D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den/hod./min.</w:t>
            </w:r>
          </w:p>
        </w:tc>
        <w:tc>
          <w:tcPr>
            <w:tcW w:w="120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VÝJEZD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den/hod./min.</w:t>
            </w:r>
          </w:p>
        </w:tc>
        <w:tc>
          <w:tcPr>
            <w:tcW w:w="1072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PŘÍJEZD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 ZÁSAHU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</w:t>
            </w:r>
          </w:p>
        </w:tc>
        <w:tc>
          <w:tcPr>
            <w:tcW w:w="1134" w:type="dxa"/>
            <w:gridSpan w:val="3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ZAHÁJENÍ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ZÁSAHU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den/hod./min.</w:t>
            </w:r>
          </w:p>
        </w:tc>
        <w:tc>
          <w:tcPr>
            <w:tcW w:w="113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ODJEZD NA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ZÁKLADNU</w:t>
            </w:r>
          </w:p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den/hod./min.</w:t>
            </w:r>
          </w:p>
        </w:tc>
        <w:tc>
          <w:tcPr>
            <w:tcW w:w="854" w:type="dxa"/>
            <w:tcBorders>
              <w:top w:val="nil"/>
              <w:right w:val="single" w:sz="18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VZDÁLE-</w:t>
            </w:r>
          </w:p>
          <w:p w:rsidR="00CA1F1F" w:rsidRDefault="00CA1F1F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NOST</w:t>
            </w:r>
          </w:p>
          <w:p w:rsidR="00CA1F1F" w:rsidRDefault="00CA1F1F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62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CA1F1F" w:rsidRDefault="00CA1F1F" w:rsidP="00983EAE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</w:t>
            </w:r>
          </w:p>
          <w:p w:rsidR="00CA1F1F" w:rsidRDefault="00CA1F1F" w:rsidP="00983EAE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</w:t>
            </w: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 CELKEM</w:t>
            </w: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 w:rsidRPr="00983EAE">
              <w:rPr>
                <w:b/>
                <w:bCs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ASAZENA</w:t>
            </w:r>
          </w:p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 w:rsidRPr="00983EAE">
              <w:rPr>
                <w:b/>
                <w:bCs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ezecká skupina/</w:t>
            </w:r>
          </w:p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otápěčská skupina</w:t>
            </w: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  <w:vAlign w:val="center"/>
          </w:tcPr>
          <w:p w:rsidR="00CA1F1F" w:rsidRDefault="00CA1F1F" w:rsidP="00983EAE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Evidenční číslo</w:t>
            </w:r>
          </w:p>
          <w:p w:rsidR="00CA1F1F" w:rsidRDefault="00CA1F1F" w:rsidP="00983EAE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jednotky PO</w:t>
            </w: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CA1F1F" w:rsidRDefault="00CA1F1F" w:rsidP="00AF0384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Důvod</w:t>
            </w:r>
          </w:p>
        </w:tc>
      </w:tr>
      <w:tr w:rsidR="00CA1F1F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</w:pPr>
            <w:r>
              <w:t>1</w:t>
            </w:r>
          </w:p>
        </w:tc>
        <w:tc>
          <w:tcPr>
            <w:tcW w:w="1057" w:type="dxa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</w:pPr>
            <w:r>
              <w:t>2</w:t>
            </w:r>
          </w:p>
        </w:tc>
        <w:tc>
          <w:tcPr>
            <w:tcW w:w="1057" w:type="dxa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</w:pPr>
            <w:r>
              <w:t>3</w:t>
            </w:r>
          </w:p>
        </w:tc>
        <w:tc>
          <w:tcPr>
            <w:tcW w:w="1057" w:type="dxa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</w:pPr>
            <w:r>
              <w:t>4</w:t>
            </w:r>
          </w:p>
        </w:tc>
        <w:tc>
          <w:tcPr>
            <w:tcW w:w="1057" w:type="dxa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10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0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072" w:type="dxa"/>
            <w:gridSpan w:val="2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4" w:type="dxa"/>
            <w:gridSpan w:val="3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0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</w:pPr>
            <w:r>
              <w:t>5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10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200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130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85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6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</w:p>
        </w:tc>
        <w:tc>
          <w:tcPr>
            <w:tcW w:w="1072" w:type="dxa"/>
            <w:gridSpan w:val="2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327" w:type="dxa"/>
            <w:gridSpan w:val="2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5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trHeight w:val="220"/>
          <w:jc w:val="center"/>
        </w:trPr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MÍSTNÍ JEDNOTKA PO+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LOKALIZACE POŽÁRU+</w:t>
            </w:r>
          </w:p>
        </w:tc>
        <w:tc>
          <w:tcPr>
            <w:tcW w:w="6946" w:type="dxa"/>
            <w:gridSpan w:val="16"/>
            <w:tcBorders>
              <w:left w:val="nil"/>
              <w:right w:val="single" w:sz="12" w:space="0" w:color="auto"/>
            </w:tcBorders>
            <w:shd w:val="clear" w:color="auto" w:fill="FFFF00"/>
          </w:tcPr>
          <w:p w:rsidR="00CA1F1F" w:rsidRDefault="00CA1F1F" w:rsidP="00AF0384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CELKOVÁ SPOTŘEBA HASIV – SORBENTŮ+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HASIČI - ZRANĚNÍ (USMRCENÍ – U)*</w:t>
            </w:r>
          </w:p>
        </w:tc>
      </w:tr>
      <w:tr w:rsidR="00CA1F1F">
        <w:trPr>
          <w:cantSplit/>
          <w:jc w:val="center"/>
        </w:trPr>
        <w:tc>
          <w:tcPr>
            <w:tcW w:w="211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Evidenční číslo jednotky PO</w:t>
            </w:r>
          </w:p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02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 w:val="restart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Druh</w:t>
            </w:r>
          </w:p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5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 w:val="restart"/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850" w:type="dxa"/>
            <w:vMerge w:val="restart"/>
            <w:tcBorders>
              <w:left w:val="nil"/>
            </w:tcBorders>
            <w:shd w:val="clear" w:color="auto" w:fill="FFFF00"/>
          </w:tcPr>
          <w:p w:rsidR="00CA1F1F" w:rsidRPr="00983EAE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 w:rsidRPr="00983EAE">
              <w:rPr>
                <w:sz w:val="16"/>
                <w:szCs w:val="16"/>
              </w:rPr>
              <w:t>Pořadí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 w:rsidRPr="00983EAE">
              <w:rPr>
                <w:sz w:val="15"/>
                <w:szCs w:val="15"/>
              </w:rPr>
              <w:t>jednotky PO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Jména</w:t>
            </w:r>
          </w:p>
        </w:tc>
      </w:tr>
      <w:tr w:rsidR="00CA1F1F">
        <w:trPr>
          <w:cantSplit/>
          <w:jc w:val="center"/>
        </w:trPr>
        <w:tc>
          <w:tcPr>
            <w:tcW w:w="211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525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Čas</w:t>
            </w:r>
          </w:p>
        </w:tc>
        <w:tc>
          <w:tcPr>
            <w:tcW w:w="102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/>
            <w:tcBorders>
              <w:left w:val="nil"/>
              <w:bottom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5"/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/>
            <w:tcBorders>
              <w:bottom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850" w:type="dxa"/>
            <w:vMerge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977" w:type="dxa"/>
            <w:gridSpan w:val="4"/>
            <w:vMerge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 první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  <w:shd w:val="clear" w:color="auto" w:fill="FFFF00"/>
          </w:tcPr>
          <w:p w:rsidR="00CA1F1F" w:rsidRDefault="00CA1F1F" w:rsidP="00983EAE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Plocha při lokalizaci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/>
            <w:tcBorders>
              <w:top w:val="nil"/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5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767" w:type="dxa"/>
            <w:gridSpan w:val="3"/>
            <w:vMerge w:val="restart"/>
            <w:tcBorders>
              <w:top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Nepovolána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Výkon proud.(l/min)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vMerge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5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vMerge/>
            <w:tcBorders>
              <w:top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Povolána – nedojela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Fronta požáru (m)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PLANÝ POPLACH+</w:t>
            </w:r>
          </w:p>
        </w:tc>
        <w:tc>
          <w:tcPr>
            <w:tcW w:w="1984" w:type="dxa"/>
            <w:gridSpan w:val="4"/>
            <w:shd w:val="clear" w:color="auto" w:fill="FFFF00"/>
          </w:tcPr>
          <w:p w:rsidR="00CA1F1F" w:rsidRDefault="00CA1F1F" w:rsidP="0066704C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PBZ </w:t>
            </w:r>
            <w:r>
              <w:rPr>
                <w:sz w:val="16"/>
                <w:szCs w:val="16"/>
              </w:rPr>
              <w:noBreakHyphen/>
              <w:t xml:space="preserve"> pulty centr. ochrany</w:t>
            </w:r>
          </w:p>
        </w:tc>
        <w:tc>
          <w:tcPr>
            <w:tcW w:w="284" w:type="dxa"/>
            <w:shd w:val="clear" w:color="auto" w:fill="FFFF00"/>
          </w:tcPr>
          <w:p w:rsidR="00CA1F1F" w:rsidRDefault="00CA1F1F">
            <w:pPr>
              <w:shd w:val="clear" w:color="auto" w:fill="FFFF00"/>
              <w:ind w:right="293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bottom w:val="nil"/>
              <w:right w:val="single" w:sz="12" w:space="0" w:color="auto"/>
            </w:tcBorders>
            <w:shd w:val="clear" w:color="auto" w:fill="FFFF00"/>
          </w:tcPr>
          <w:p w:rsidR="00CA1F1F" w:rsidRDefault="00CA1F1F" w:rsidP="008F14B6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ŠTÁB VELITELE ZÁSAHU+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Nemohla zasahovat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LIKVIDACE+</w:t>
            </w:r>
          </w:p>
        </w:tc>
        <w:tc>
          <w:tcPr>
            <w:tcW w:w="2133" w:type="dxa"/>
            <w:gridSpan w:val="5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Příznaky hoření</w:t>
            </w:r>
          </w:p>
        </w:tc>
        <w:tc>
          <w:tcPr>
            <w:tcW w:w="277" w:type="dxa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shd w:val="clear" w:color="auto" w:fill="FFFF00"/>
          </w:tcPr>
          <w:p w:rsidR="00CA1F1F" w:rsidRDefault="00CA1F1F" w:rsidP="0066704C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PBZ – ostatní</w:t>
            </w:r>
          </w:p>
        </w:tc>
        <w:tc>
          <w:tcPr>
            <w:tcW w:w="284" w:type="dxa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Zasahovala, ale ne jako 1. 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02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5"/>
            <w:tcBorders>
              <w:lef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Zneužití jednotky PO</w:t>
            </w:r>
          </w:p>
        </w:tc>
        <w:tc>
          <w:tcPr>
            <w:tcW w:w="277" w:type="dxa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Porucha prvku RMS</w:t>
            </w:r>
          </w:p>
        </w:tc>
        <w:tc>
          <w:tcPr>
            <w:tcW w:w="284" w:type="dxa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033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Ustanoven</w:t>
            </w:r>
          </w:p>
        </w:tc>
        <w:tc>
          <w:tcPr>
            <w:tcW w:w="235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2977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Není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  <w:r>
              <w:rPr>
                <w:sz w:val="16"/>
                <w:szCs w:val="16"/>
              </w:rPr>
              <w:t>Čas</w:t>
            </w:r>
          </w:p>
        </w:tc>
        <w:tc>
          <w:tcPr>
            <w:tcW w:w="102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5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Nenahlášené pálení 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Jiný druh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033" w:type="dxa"/>
            <w:gridSpan w:val="4"/>
            <w:tcBorders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Neustanoven</w:t>
            </w:r>
          </w:p>
        </w:tc>
        <w:tc>
          <w:tcPr>
            <w:tcW w:w="2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KONTAMINOVÁNO+</w:t>
            </w: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 w:val="restart"/>
            <w:tcBorders>
              <w:left w:val="single" w:sz="12" w:space="0" w:color="auto"/>
              <w:bottom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LÁTKY, KTERÉ PŘEVÁŽNĚ HOŘELY +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FF7A78">
            <w:pPr>
              <w:shd w:val="clear" w:color="auto" w:fill="FFFF00"/>
            </w:pPr>
            <w:r>
              <w:rPr>
                <w:sz w:val="16"/>
                <w:szCs w:val="16"/>
              </w:rPr>
              <w:t>Povrchové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vodní zdroje (vodní toky, stojaté vody)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  <w:jc w:val="center"/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Kanalizace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Zdroje pitné vody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13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3544" w:type="dxa"/>
            <w:gridSpan w:val="4"/>
            <w:vMerge w:val="restart"/>
            <w:shd w:val="clear" w:color="auto" w:fill="FFFF00"/>
          </w:tcPr>
          <w:p w:rsidR="00CA1F1F" w:rsidRDefault="00CA1F1F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Podzemní vody</w:t>
            </w:r>
          </w:p>
        </w:tc>
        <w:tc>
          <w:tcPr>
            <w:tcW w:w="283" w:type="dxa"/>
            <w:vMerge w:val="restart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120"/>
          <w:jc w:val="center"/>
        </w:trPr>
        <w:tc>
          <w:tcPr>
            <w:tcW w:w="11609" w:type="dxa"/>
            <w:gridSpan w:val="25"/>
            <w:vMerge w:val="restart"/>
            <w:tcBorders>
              <w:lef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LÁTKY, KTERÉ UNIKLY (druh, název, UN číslo)+</w:t>
            </w: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  <w:p w:rsidR="00CA1F1F" w:rsidRDefault="00CA1F1F">
            <w:pPr>
              <w:shd w:val="clear" w:color="auto" w:fill="FFFF00"/>
            </w:pPr>
          </w:p>
        </w:tc>
        <w:tc>
          <w:tcPr>
            <w:tcW w:w="3544" w:type="dxa"/>
            <w:gridSpan w:val="4"/>
            <w:vMerge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left w:val="single" w:sz="12" w:space="0" w:color="auto"/>
              <w:bottom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Půda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left w:val="single" w:sz="12" w:space="0" w:color="auto"/>
              <w:bottom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Pozemní komunikace (včetně metra)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1609" w:type="dxa"/>
            <w:gridSpan w:val="25"/>
            <w:vMerge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Vegetace, ovzduší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240"/>
          <w:jc w:val="center"/>
        </w:trPr>
        <w:tc>
          <w:tcPr>
            <w:tcW w:w="11609" w:type="dxa"/>
            <w:gridSpan w:val="2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A1F1F" w:rsidRDefault="00CA1F1F" w:rsidP="007562B7">
            <w:pPr>
              <w:jc w:val="center"/>
            </w:pPr>
            <w:r>
              <w:rPr>
                <w:sz w:val="16"/>
                <w:szCs w:val="16"/>
              </w:rPr>
              <w:t>VYUŽITÁ OSOBNÍ  POMOC+</w:t>
            </w:r>
          </w:p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CA1F1F" w:rsidRDefault="00CA1F1F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Zvířata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3884" w:type="dxa"/>
            <w:gridSpan w:val="6"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jc w:val="center"/>
            </w:pPr>
            <w:r>
              <w:rPr>
                <w:sz w:val="16"/>
                <w:szCs w:val="16"/>
              </w:rPr>
              <w:t>Fyzická osoba</w:t>
            </w:r>
          </w:p>
        </w:tc>
        <w:tc>
          <w:tcPr>
            <w:tcW w:w="7725" w:type="dxa"/>
            <w:gridSpan w:val="19"/>
            <w:vMerge w:val="restart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CA1F1F" w:rsidRDefault="00CA1F1F" w:rsidP="007562B7">
            <w:pPr>
              <w:jc w:val="center"/>
            </w:pPr>
            <w:r>
              <w:rPr>
                <w:sz w:val="16"/>
                <w:szCs w:val="16"/>
              </w:rPr>
              <w:t>Druh pomoci (poskytnuta od – do, rozsah)</w:t>
            </w:r>
          </w:p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CA1F1F" w:rsidRDefault="00CA1F1F" w:rsidP="00AF0384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Materiál (včetně vnitřního zařízení budov)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a příjmení</w:t>
            </w:r>
          </w:p>
        </w:tc>
        <w:tc>
          <w:tcPr>
            <w:tcW w:w="2056" w:type="dxa"/>
            <w:gridSpan w:val="4"/>
            <w:shd w:val="clear" w:color="auto" w:fill="FFFF00"/>
          </w:tcPr>
          <w:p w:rsidR="00CA1F1F" w:rsidRDefault="00CA1F1F" w:rsidP="00415ADE">
            <w:pPr>
              <w:jc w:val="center"/>
            </w:pPr>
            <w:r>
              <w:rPr>
                <w:sz w:val="16"/>
                <w:szCs w:val="16"/>
              </w:rPr>
              <w:t>Adresa</w:t>
            </w:r>
          </w:p>
        </w:tc>
        <w:tc>
          <w:tcPr>
            <w:tcW w:w="7725" w:type="dxa"/>
            <w:gridSpan w:val="19"/>
            <w:vMerge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/>
        </w:tc>
        <w:tc>
          <w:tcPr>
            <w:tcW w:w="3544" w:type="dxa"/>
            <w:gridSpan w:val="4"/>
            <w:tcBorders>
              <w:left w:val="nil"/>
            </w:tcBorders>
            <w:shd w:val="clear" w:color="auto" w:fill="FFFF00"/>
          </w:tcPr>
          <w:p w:rsidR="00CA1F1F" w:rsidRDefault="00CA1F1F" w:rsidP="00AF0384">
            <w:pPr>
              <w:shd w:val="clear" w:color="auto" w:fill="FFFF00"/>
            </w:pPr>
            <w:r>
              <w:rPr>
                <w:sz w:val="16"/>
                <w:szCs w:val="16"/>
              </w:rPr>
              <w:t>Osoby (kromě hasičů)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CA1F1F" w:rsidRPr="003C0340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56" w:type="dxa"/>
            <w:gridSpan w:val="4"/>
            <w:vMerge w:val="restart"/>
            <w:shd w:val="clear" w:color="auto" w:fill="FFFF00"/>
          </w:tcPr>
          <w:p w:rsidR="00CA1F1F" w:rsidRPr="003C0340" w:rsidRDefault="00CA1F1F" w:rsidP="00415ADE"/>
        </w:tc>
        <w:tc>
          <w:tcPr>
            <w:tcW w:w="7725" w:type="dxa"/>
            <w:gridSpan w:val="19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/>
        </w:tc>
        <w:tc>
          <w:tcPr>
            <w:tcW w:w="3544" w:type="dxa"/>
            <w:gridSpan w:val="4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CA1F1F" w:rsidRDefault="00CA1F1F" w:rsidP="00AF0384">
            <w:pPr>
              <w:shd w:val="clear" w:color="auto" w:fill="FFFF00"/>
            </w:pPr>
            <w:r>
              <w:rPr>
                <w:sz w:val="16"/>
                <w:szCs w:val="16"/>
              </w:rPr>
              <w:t>Kontaminace hasiče nebezpečnou látkou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56" w:type="dxa"/>
            <w:gridSpan w:val="4"/>
            <w:vMerge/>
            <w:shd w:val="clear" w:color="auto" w:fill="FFFF00"/>
          </w:tcPr>
          <w:p w:rsidR="00CA1F1F" w:rsidRPr="003C0340" w:rsidRDefault="00CA1F1F" w:rsidP="00415ADE"/>
        </w:tc>
        <w:tc>
          <w:tcPr>
            <w:tcW w:w="7725" w:type="dxa"/>
            <w:gridSpan w:val="19"/>
            <w:vMerge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/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  <w:vAlign w:val="center"/>
          </w:tcPr>
          <w:p w:rsidR="00CA1F1F" w:rsidRDefault="00CA1F1F" w:rsidP="007562B7">
            <w:pPr>
              <w:shd w:val="clear" w:color="auto" w:fill="FFFF00"/>
              <w:jc w:val="center"/>
            </w:pPr>
            <w:r>
              <w:rPr>
                <w:sz w:val="16"/>
                <w:szCs w:val="16"/>
              </w:rPr>
              <w:t>DÁLKOVÁ DOPRAVA VODY+</w:t>
            </w: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56" w:type="dxa"/>
            <w:gridSpan w:val="4"/>
            <w:vMerge w:val="restart"/>
            <w:shd w:val="clear" w:color="auto" w:fill="FFFF00"/>
          </w:tcPr>
          <w:p w:rsidR="00CA1F1F" w:rsidRPr="003C0340" w:rsidRDefault="00CA1F1F" w:rsidP="00415ADE"/>
        </w:tc>
        <w:tc>
          <w:tcPr>
            <w:tcW w:w="7725" w:type="dxa"/>
            <w:gridSpan w:val="19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/>
        </w:tc>
        <w:tc>
          <w:tcPr>
            <w:tcW w:w="2080" w:type="dxa"/>
            <w:gridSpan w:val="3"/>
            <w:tcBorders>
              <w:left w:val="nil"/>
            </w:tcBorders>
            <w:shd w:val="clear" w:color="auto" w:fill="FFFF00"/>
          </w:tcPr>
          <w:p w:rsidR="00CA1F1F" w:rsidRDefault="00CA1F1F" w:rsidP="0054272F">
            <w:pPr>
              <w:shd w:val="clear" w:color="auto" w:fill="FFFF00"/>
            </w:pPr>
            <w:r>
              <w:rPr>
                <w:sz w:val="16"/>
                <w:szCs w:val="16"/>
              </w:rPr>
              <w:t>Kyvadlová (km)</w:t>
            </w:r>
          </w:p>
        </w:tc>
        <w:tc>
          <w:tcPr>
            <w:tcW w:w="1747" w:type="dxa"/>
            <w:gridSpan w:val="2"/>
            <w:tcBorders>
              <w:right w:val="single" w:sz="12" w:space="0" w:color="auto"/>
            </w:tcBorders>
          </w:tcPr>
          <w:p w:rsidR="00CA1F1F" w:rsidRDefault="00CA1F1F" w:rsidP="00B64750">
            <w:pPr>
              <w:shd w:val="clear" w:color="auto" w:fill="FFFF00"/>
              <w:jc w:val="center"/>
            </w:pPr>
          </w:p>
        </w:tc>
      </w:tr>
      <w:tr w:rsidR="00CA1F1F">
        <w:trPr>
          <w:cantSplit/>
          <w:trHeight w:hRule="exact" w:val="255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CA1F1F" w:rsidRDefault="00CA1F1F" w:rsidP="00415ADE"/>
        </w:tc>
        <w:tc>
          <w:tcPr>
            <w:tcW w:w="2056" w:type="dxa"/>
            <w:gridSpan w:val="4"/>
            <w:vMerge/>
            <w:tcBorders>
              <w:bottom w:val="single" w:sz="12" w:space="0" w:color="auto"/>
            </w:tcBorders>
            <w:shd w:val="clear" w:color="auto" w:fill="FFFF00"/>
          </w:tcPr>
          <w:p w:rsidR="00CA1F1F" w:rsidRDefault="00CA1F1F" w:rsidP="00415ADE"/>
        </w:tc>
        <w:tc>
          <w:tcPr>
            <w:tcW w:w="7725" w:type="dxa"/>
            <w:gridSpan w:val="19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CA1F1F" w:rsidRDefault="00CA1F1F" w:rsidP="00415ADE"/>
        </w:tc>
        <w:tc>
          <w:tcPr>
            <w:tcW w:w="2080" w:type="dxa"/>
            <w:gridSpan w:val="3"/>
            <w:tcBorders>
              <w:left w:val="nil"/>
              <w:bottom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</w:pPr>
            <w:r>
              <w:rPr>
                <w:sz w:val="16"/>
                <w:szCs w:val="16"/>
              </w:rPr>
              <w:t>Hadicemi (m)</w:t>
            </w:r>
          </w:p>
        </w:tc>
        <w:tc>
          <w:tcPr>
            <w:tcW w:w="17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A1F1F" w:rsidRDefault="00CA1F1F">
            <w:pPr>
              <w:shd w:val="clear" w:color="auto" w:fill="FFFF00"/>
            </w:pPr>
          </w:p>
        </w:tc>
      </w:tr>
      <w:tr w:rsidR="00CA1F1F">
        <w:trPr>
          <w:cantSplit/>
          <w:trHeight w:val="225"/>
          <w:jc w:val="center"/>
        </w:trPr>
        <w:tc>
          <w:tcPr>
            <w:tcW w:w="11609" w:type="dxa"/>
            <w:gridSpan w:val="2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A1F1F" w:rsidRDefault="00CA1F1F" w:rsidP="00756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VYUŽITÁ VĚCNÁ POMOC+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A1F1F" w:rsidRDefault="00CA1F1F" w:rsidP="007562B7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PŘÍZNAKY – NASAZENÍ +</w:t>
            </w:r>
          </w:p>
        </w:tc>
      </w:tr>
      <w:tr w:rsidR="00CA1F1F">
        <w:trPr>
          <w:cantSplit/>
          <w:trHeight w:val="225"/>
          <w:jc w:val="center"/>
        </w:trPr>
        <w:tc>
          <w:tcPr>
            <w:tcW w:w="3899" w:type="dxa"/>
            <w:gridSpan w:val="7"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Fyzická osoba, zástupce právnické osoby</w:t>
            </w:r>
          </w:p>
        </w:tc>
        <w:tc>
          <w:tcPr>
            <w:tcW w:w="3545" w:type="dxa"/>
            <w:gridSpan w:val="9"/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Právnická osoba</w:t>
            </w:r>
          </w:p>
        </w:tc>
        <w:tc>
          <w:tcPr>
            <w:tcW w:w="3111" w:type="dxa"/>
            <w:gridSpan w:val="6"/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Poskytnutý prostředek</w:t>
            </w:r>
          </w:p>
        </w:tc>
        <w:tc>
          <w:tcPr>
            <w:tcW w:w="1054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Poznámka</w:t>
            </w: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B13FC7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Chemická laboratoř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 w:rsidP="00D2355D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val="225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a příjmení</w:t>
            </w:r>
          </w:p>
        </w:tc>
        <w:tc>
          <w:tcPr>
            <w:tcW w:w="2071" w:type="dxa"/>
            <w:gridSpan w:val="5"/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</w:t>
            </w:r>
          </w:p>
        </w:tc>
        <w:tc>
          <w:tcPr>
            <w:tcW w:w="1563" w:type="dxa"/>
            <w:gridSpan w:val="4"/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</w:t>
            </w:r>
          </w:p>
        </w:tc>
        <w:tc>
          <w:tcPr>
            <w:tcW w:w="1982" w:type="dxa"/>
            <w:gridSpan w:val="5"/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</w:t>
            </w:r>
          </w:p>
        </w:tc>
        <w:tc>
          <w:tcPr>
            <w:tcW w:w="1613" w:type="dxa"/>
            <w:gridSpan w:val="3"/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Druh</w:t>
            </w:r>
          </w:p>
        </w:tc>
        <w:tc>
          <w:tcPr>
            <w:tcW w:w="1498" w:type="dxa"/>
            <w:gridSpan w:val="3"/>
            <w:shd w:val="clear" w:color="auto" w:fill="FFFF00"/>
          </w:tcPr>
          <w:p w:rsidR="00CA1F1F" w:rsidRDefault="00CA1F1F" w:rsidP="00415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Účel a doba využití</w:t>
            </w: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Letecká technika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val="2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B13FC7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Skupina leteckých záchranářů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val="20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B13FC7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val="184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 w:rsidP="00B13FC7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Psycholog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val="94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 w:val="restart"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D751B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Posttraumatická péče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val="92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/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right w:val="single" w:sz="18" w:space="0" w:color="auto"/>
            </w:tcBorders>
            <w:shd w:val="clear" w:color="auto" w:fill="FFFF00"/>
          </w:tcPr>
          <w:p w:rsidR="00CA1F1F" w:rsidRDefault="00CA1F1F" w:rsidP="00D751B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bottom w:val="nil"/>
              <w:righ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  <w:tr w:rsidR="00CA1F1F">
        <w:trPr>
          <w:cantSplit/>
          <w:trHeight w:val="92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5"/>
            <w:vMerge/>
            <w:tcBorders>
              <w:bottom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gridSpan w:val="5"/>
            <w:vMerge/>
            <w:tcBorders>
              <w:bottom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vMerge/>
            <w:tcBorders>
              <w:bottom w:val="single" w:sz="18" w:space="0" w:color="auto"/>
            </w:tcBorders>
            <w:shd w:val="clear" w:color="auto" w:fill="FFFF00"/>
          </w:tcPr>
          <w:p w:rsidR="00CA1F1F" w:rsidRDefault="00CA1F1F" w:rsidP="00415AD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CA1F1F" w:rsidRDefault="00CA1F1F" w:rsidP="00D751B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single" w:sz="12" w:space="0" w:color="auto"/>
              <w:right w:val="nil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1F1F" w:rsidRDefault="00CA1F1F">
            <w:pPr>
              <w:shd w:val="clear" w:color="auto" w:fill="FFFF00"/>
              <w:rPr>
                <w:sz w:val="16"/>
                <w:szCs w:val="16"/>
              </w:rPr>
            </w:pPr>
          </w:p>
        </w:tc>
      </w:tr>
    </w:tbl>
    <w:p w:rsidR="00CA1F1F" w:rsidRDefault="00CA1F1F"/>
    <w:sectPr w:rsidR="00CA1F1F" w:rsidSect="009C4A8F">
      <w:pgSz w:w="16840" w:h="11907" w:orient="landscape" w:code="9"/>
      <w:pgMar w:top="680" w:right="1134" w:bottom="680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1AF2"/>
    <w:multiLevelType w:val="singleLevel"/>
    <w:tmpl w:val="D2B4EB20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>
    <w:nsid w:val="3F392361"/>
    <w:multiLevelType w:val="singleLevel"/>
    <w:tmpl w:val="D8D87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3B9089E"/>
    <w:multiLevelType w:val="singleLevel"/>
    <w:tmpl w:val="A66852A2"/>
    <w:lvl w:ilvl="0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74C"/>
    <w:rsid w:val="000B1DFB"/>
    <w:rsid w:val="002F0B4D"/>
    <w:rsid w:val="002F635D"/>
    <w:rsid w:val="003263A9"/>
    <w:rsid w:val="003C0340"/>
    <w:rsid w:val="00415ADE"/>
    <w:rsid w:val="004A63FB"/>
    <w:rsid w:val="004C0880"/>
    <w:rsid w:val="0054272F"/>
    <w:rsid w:val="006113CD"/>
    <w:rsid w:val="00616487"/>
    <w:rsid w:val="0066704C"/>
    <w:rsid w:val="007562B7"/>
    <w:rsid w:val="008F14B6"/>
    <w:rsid w:val="0090074C"/>
    <w:rsid w:val="00923D3F"/>
    <w:rsid w:val="0094430D"/>
    <w:rsid w:val="00983EAE"/>
    <w:rsid w:val="009C2491"/>
    <w:rsid w:val="009C4A8F"/>
    <w:rsid w:val="00A122D4"/>
    <w:rsid w:val="00A44AF4"/>
    <w:rsid w:val="00A92A2B"/>
    <w:rsid w:val="00AF0384"/>
    <w:rsid w:val="00AF2E20"/>
    <w:rsid w:val="00B13FC7"/>
    <w:rsid w:val="00B64750"/>
    <w:rsid w:val="00BA0787"/>
    <w:rsid w:val="00BB15A3"/>
    <w:rsid w:val="00CA1F1F"/>
    <w:rsid w:val="00CB6924"/>
    <w:rsid w:val="00CC57B8"/>
    <w:rsid w:val="00D2355D"/>
    <w:rsid w:val="00D751BB"/>
    <w:rsid w:val="00D774D8"/>
    <w:rsid w:val="00DF6CA0"/>
    <w:rsid w:val="00E83431"/>
    <w:rsid w:val="00F769AD"/>
    <w:rsid w:val="00FF4187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F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AF4"/>
    <w:pPr>
      <w:keepNext/>
      <w:jc w:val="both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AF4"/>
    <w:pPr>
      <w:keepNext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AF4"/>
    <w:pPr>
      <w:keepNext/>
      <w:jc w:val="both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A44AF4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C4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292</Words>
  <Characters>1728</Characters>
  <Application>Microsoft Office Outlook</Application>
  <DocSecurity>0</DocSecurity>
  <Lines>0</Lines>
  <Paragraphs>0</Paragraphs>
  <ScaleCrop>false</ScaleCrop>
  <Company>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operačního řízení</dc:title>
  <dc:subject/>
  <dc:creator>Pavel Lukeš</dc:creator>
  <cp:keywords/>
  <dc:description/>
  <cp:lastModifiedBy>OSH2</cp:lastModifiedBy>
  <cp:revision>3</cp:revision>
  <cp:lastPrinted>2015-11-13T14:32:00Z</cp:lastPrinted>
  <dcterms:created xsi:type="dcterms:W3CDTF">2020-04-22T12:10:00Z</dcterms:created>
  <dcterms:modified xsi:type="dcterms:W3CDTF">2020-04-22T12:12:00Z</dcterms:modified>
</cp:coreProperties>
</file>